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D94" w:rsidRDefault="00944D94" w:rsidP="00944D94">
      <w:pPr>
        <w:jc w:val="center"/>
        <w:rPr>
          <w:b/>
        </w:rPr>
      </w:pPr>
      <w:bookmarkStart w:id="0" w:name="_Toc440366660"/>
      <w:r>
        <w:rPr>
          <w:b/>
        </w:rPr>
        <w:t>ОПИС ФУНКЦИЈА СТАРЕШИНА</w:t>
      </w:r>
      <w:bookmarkEnd w:id="0"/>
    </w:p>
    <w:p w:rsidR="00944D94" w:rsidRDefault="00944D94" w:rsidP="00944D94">
      <w:pPr>
        <w:jc w:val="center"/>
        <w:rPr>
          <w:b/>
        </w:rPr>
      </w:pPr>
    </w:p>
    <w:p w:rsidR="00944D94" w:rsidRDefault="00944D94" w:rsidP="00944D94">
      <w:pPr>
        <w:ind w:firstLine="720"/>
        <w:jc w:val="both"/>
      </w:pPr>
      <w:r>
        <w:rPr>
          <w:lang w:val="ru-RU"/>
        </w:rPr>
        <w:t>Управом</w:t>
      </w:r>
      <w:r>
        <w:t xml:space="preserve"> руководи директор </w:t>
      </w:r>
      <w:r>
        <w:rPr>
          <w:lang w:val="ru-RU"/>
        </w:rPr>
        <w:t>Управе</w:t>
      </w:r>
      <w:r>
        <w:t xml:space="preserve">, кога поставља Влада </w:t>
      </w:r>
      <w:r>
        <w:rPr>
          <w:lang w:val="ru-RU"/>
        </w:rPr>
        <w:t>у складу са законом</w:t>
      </w:r>
      <w:r>
        <w:t>.</w:t>
      </w:r>
    </w:p>
    <w:p w:rsidR="00944D94" w:rsidRDefault="00944D94" w:rsidP="00944D94">
      <w:pPr>
        <w:ind w:firstLine="720"/>
        <w:jc w:val="both"/>
      </w:pPr>
      <w:r>
        <w:rPr>
          <w:b/>
          <w:u w:val="single"/>
        </w:rPr>
        <w:t xml:space="preserve">Директор </w:t>
      </w:r>
      <w:r>
        <w:rPr>
          <w:b/>
          <w:u w:val="single"/>
          <w:lang w:val="ru-RU"/>
        </w:rPr>
        <w:t>Управе</w:t>
      </w:r>
      <w:r>
        <w:t xml:space="preserve"> је одговоран </w:t>
      </w:r>
      <w:r>
        <w:rPr>
          <w:lang w:val="ru-RU"/>
        </w:rPr>
        <w:t>Генералном секретару Владе</w:t>
      </w:r>
      <w:r>
        <w:t>.</w:t>
      </w:r>
    </w:p>
    <w:p w:rsidR="00944D94" w:rsidRDefault="00944D94" w:rsidP="00944D94">
      <w:pPr>
        <w:ind w:firstLine="720"/>
        <w:jc w:val="both"/>
      </w:pPr>
      <w:r>
        <w:t xml:space="preserve">Директор </w:t>
      </w:r>
      <w:r>
        <w:rPr>
          <w:lang w:val="ru-RU"/>
        </w:rPr>
        <w:t>Управе</w:t>
      </w:r>
      <w:r>
        <w:t xml:space="preserve"> је државни службеник на положају.</w:t>
      </w:r>
    </w:p>
    <w:p w:rsidR="00944D94" w:rsidRDefault="00944D94" w:rsidP="00944D94">
      <w:pPr>
        <w:ind w:firstLine="720"/>
        <w:jc w:val="both"/>
      </w:pPr>
      <w:r>
        <w:t xml:space="preserve">При вођењу </w:t>
      </w:r>
      <w:r>
        <w:rPr>
          <w:lang w:val="ru-RU"/>
        </w:rPr>
        <w:t>Управе</w:t>
      </w:r>
      <w:r>
        <w:t xml:space="preserve"> директор има иста овлашћења као </w:t>
      </w:r>
      <w:r>
        <w:rPr>
          <w:lang w:val="ru-RU"/>
        </w:rPr>
        <w:t>директор органа управе у саставу министарства</w:t>
      </w:r>
      <w:r>
        <w:t>.</w:t>
      </w:r>
    </w:p>
    <w:p w:rsidR="00944D94" w:rsidRDefault="00944D94" w:rsidP="00944D94">
      <w:pPr>
        <w:ind w:firstLine="720"/>
        <w:jc w:val="both"/>
      </w:pPr>
      <w:r>
        <w:t>У обављању послова директор Управе доноси решења, одлуке, директиве</w:t>
      </w:r>
      <w:r>
        <w:rPr>
          <w:color w:val="1F497D"/>
        </w:rPr>
        <w:t xml:space="preserve"> </w:t>
      </w:r>
      <w:r>
        <w:t>и општа акта Управе.</w:t>
      </w:r>
    </w:p>
    <w:p w:rsidR="00944D94" w:rsidRDefault="00944D94" w:rsidP="00944D94">
      <w:pPr>
        <w:ind w:firstLine="720"/>
        <w:jc w:val="both"/>
      </w:pPr>
      <w:r>
        <w:t xml:space="preserve">в.д. Директора Управе је </w:t>
      </w:r>
      <w:r>
        <w:rPr>
          <w:b/>
        </w:rPr>
        <w:t>Дејан Матић.</w:t>
      </w:r>
    </w:p>
    <w:p w:rsidR="00944D94" w:rsidRDefault="00944D94" w:rsidP="00944D94">
      <w:pPr>
        <w:ind w:firstLine="720"/>
        <w:jc w:val="both"/>
      </w:pPr>
      <w:r>
        <w:t xml:space="preserve">Телефон: 011 3616 615,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>:</w:t>
      </w:r>
      <w:r>
        <w:rPr>
          <w:lang w:val="ru-RU"/>
        </w:rPr>
        <w:t xml:space="preserve"> </w:t>
      </w:r>
      <w:hyperlink r:id="rId4" w:history="1">
        <w:r>
          <w:rPr>
            <w:rStyle w:val="Hyperlink"/>
          </w:rPr>
          <w:t>dejan.matic</w:t>
        </w:r>
        <w:r>
          <w:rPr>
            <w:rStyle w:val="Hyperlink"/>
            <w:lang w:val="ru-RU"/>
          </w:rPr>
          <w:t>@</w:t>
        </w:r>
        <w:r>
          <w:rPr>
            <w:rStyle w:val="Hyperlink"/>
            <w:lang w:val="de-DE"/>
          </w:rPr>
          <w:t>uzzpro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gov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rs</w:t>
        </w:r>
      </w:hyperlink>
    </w:p>
    <w:p w:rsidR="00944D94" w:rsidRDefault="00944D94" w:rsidP="00944D94">
      <w:pPr>
        <w:ind w:firstLine="720"/>
        <w:jc w:val="both"/>
      </w:pPr>
    </w:p>
    <w:p w:rsidR="00944D94" w:rsidRDefault="00944D94" w:rsidP="00944D94">
      <w:pPr>
        <w:ind w:firstLine="720"/>
        <w:jc w:val="both"/>
      </w:pPr>
      <w:r>
        <w:t xml:space="preserve">Директор </w:t>
      </w:r>
      <w:r>
        <w:rPr>
          <w:lang w:val="ru-RU"/>
        </w:rPr>
        <w:t>Управе</w:t>
      </w:r>
      <w:r>
        <w:t xml:space="preserve"> има заменика, кога поставља Влада </w:t>
      </w:r>
      <w:r>
        <w:rPr>
          <w:lang w:val="ru-RU"/>
        </w:rPr>
        <w:t>у складу са законом</w:t>
      </w:r>
      <w:r>
        <w:t>.</w:t>
      </w:r>
    </w:p>
    <w:p w:rsidR="00944D94" w:rsidRDefault="00944D94" w:rsidP="00944D94">
      <w:pPr>
        <w:ind w:firstLine="720"/>
        <w:jc w:val="both"/>
      </w:pPr>
      <w:r>
        <w:rPr>
          <w:b/>
          <w:u w:val="single"/>
        </w:rPr>
        <w:t xml:space="preserve">Заменик директора </w:t>
      </w:r>
      <w:r>
        <w:rPr>
          <w:b/>
          <w:u w:val="single"/>
          <w:lang w:val="ru-RU"/>
        </w:rPr>
        <w:t>Управе</w:t>
      </w:r>
      <w:r>
        <w:t xml:space="preserve"> помаже директору </w:t>
      </w:r>
      <w:r>
        <w:rPr>
          <w:lang w:val="ru-RU"/>
        </w:rPr>
        <w:t>Управе</w:t>
      </w:r>
      <w:r>
        <w:t xml:space="preserve"> у оквиру овлашћења која му он одреди и замењује га ако је он одсутан или спречен.</w:t>
      </w:r>
    </w:p>
    <w:p w:rsidR="009C18C1" w:rsidRDefault="009C18C1" w:rsidP="009C18C1">
      <w:pPr>
        <w:jc w:val="both"/>
        <w:rPr>
          <w:b/>
          <w:lang w:val="sr-Cyrl-CS"/>
        </w:rPr>
      </w:pPr>
      <w:r>
        <w:rPr>
          <w:lang w:val="sr-Latn-RS"/>
        </w:rPr>
        <w:t xml:space="preserve">           </w:t>
      </w:r>
      <w:r>
        <w:rPr>
          <w:lang w:val="sr-Cyrl-CS"/>
        </w:rPr>
        <w:t>в</w:t>
      </w:r>
      <w:r w:rsidRPr="00C86695">
        <w:rPr>
          <w:lang w:val="sr-Cyrl-CS"/>
        </w:rPr>
        <w:t>.д</w:t>
      </w:r>
      <w:r>
        <w:rPr>
          <w:lang w:val="sr-Cyrl-CS"/>
        </w:rPr>
        <w:t xml:space="preserve">  заменик директора Управе је </w:t>
      </w:r>
      <w:r>
        <w:rPr>
          <w:b/>
          <w:lang w:val="sr-Cyrl-CS"/>
        </w:rPr>
        <w:t>Игор Николић</w:t>
      </w:r>
      <w:r>
        <w:rPr>
          <w:b/>
          <w:lang w:val="sr-Cyrl-CS"/>
        </w:rPr>
        <w:t>.</w:t>
      </w:r>
    </w:p>
    <w:p w:rsidR="009C18C1" w:rsidRPr="00437EB6" w:rsidRDefault="009C18C1" w:rsidP="009C18C1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Телефон: </w:t>
      </w:r>
      <w:r>
        <w:t>011</w:t>
      </w:r>
      <w:r>
        <w:rPr>
          <w:lang w:val="sr-Cyrl-RS"/>
        </w:rPr>
        <w:t xml:space="preserve"> </w:t>
      </w:r>
      <w:r>
        <w:t>361</w:t>
      </w:r>
      <w:r>
        <w:rPr>
          <w:lang w:val="sr-Cyrl-RS"/>
        </w:rPr>
        <w:t xml:space="preserve"> </w:t>
      </w:r>
      <w:r>
        <w:t>6615</w:t>
      </w:r>
      <w:r w:rsidRPr="009C18C1">
        <w:t xml:space="preserve"> </w:t>
      </w:r>
      <w:r>
        <w:rPr>
          <w:lang w:val="sr-Cyrl-CS"/>
        </w:rPr>
        <w:t xml:space="preserve">, </w:t>
      </w:r>
      <w:r w:rsidRPr="00D62CCA">
        <w:rPr>
          <w:lang w:val="de-DE"/>
        </w:rPr>
        <w:t>e</w:t>
      </w:r>
      <w:r w:rsidRPr="00437EB6">
        <w:rPr>
          <w:lang w:val="ru-RU"/>
        </w:rPr>
        <w:t>-</w:t>
      </w:r>
      <w:r w:rsidRPr="00D62CCA">
        <w:rPr>
          <w:lang w:val="de-DE"/>
        </w:rPr>
        <w:t>mail</w:t>
      </w:r>
      <w:r>
        <w:rPr>
          <w:lang w:val="sr-Cyrl-CS"/>
        </w:rPr>
        <w:t>:</w:t>
      </w:r>
      <w:r w:rsidRPr="00437EB6">
        <w:rPr>
          <w:lang w:val="ru-RU"/>
        </w:rPr>
        <w:t xml:space="preserve"> </w:t>
      </w:r>
      <w:bookmarkStart w:id="1" w:name="_GoBack"/>
      <w:bookmarkEnd w:id="1"/>
      <w:r w:rsidR="005F26FD">
        <w:rPr>
          <w:lang w:val="sr-Latn-RS"/>
        </w:rPr>
        <w:fldChar w:fldCharType="begin"/>
      </w:r>
      <w:r w:rsidR="005F26FD">
        <w:rPr>
          <w:lang w:val="sr-Latn-RS"/>
        </w:rPr>
        <w:instrText xml:space="preserve"> HYPERLINK "mailto:</w:instrText>
      </w:r>
      <w:r w:rsidR="005F26FD" w:rsidRPr="005F26FD">
        <w:rPr>
          <w:lang w:val="sr-Latn-RS"/>
        </w:rPr>
        <w:instrText>igor.nikolic</w:instrText>
      </w:r>
      <w:r w:rsidR="005F26FD" w:rsidRPr="005F26FD">
        <w:rPr>
          <w:lang w:val="ru-RU"/>
        </w:rPr>
        <w:instrText>@</w:instrText>
      </w:r>
      <w:r w:rsidR="005F26FD" w:rsidRPr="005F26FD">
        <w:rPr>
          <w:lang w:val="de-DE"/>
        </w:rPr>
        <w:instrText>uzzpro</w:instrText>
      </w:r>
      <w:r w:rsidR="005F26FD" w:rsidRPr="005F26FD">
        <w:rPr>
          <w:lang w:val="ru-RU"/>
        </w:rPr>
        <w:instrText>.</w:instrText>
      </w:r>
      <w:r w:rsidR="005F26FD" w:rsidRPr="005F26FD">
        <w:rPr>
          <w:lang w:val="de-DE"/>
        </w:rPr>
        <w:instrText>gov</w:instrText>
      </w:r>
      <w:r w:rsidR="005F26FD" w:rsidRPr="005F26FD">
        <w:rPr>
          <w:lang w:val="ru-RU"/>
        </w:rPr>
        <w:instrText>.</w:instrText>
      </w:r>
      <w:r w:rsidR="005F26FD" w:rsidRPr="005F26FD">
        <w:rPr>
          <w:lang w:val="de-DE"/>
        </w:rPr>
        <w:instrText>rs</w:instrText>
      </w:r>
      <w:r w:rsidR="005F26FD">
        <w:rPr>
          <w:lang w:val="sr-Latn-RS"/>
        </w:rPr>
        <w:instrText xml:space="preserve">" </w:instrText>
      </w:r>
      <w:r w:rsidR="005F26FD">
        <w:rPr>
          <w:lang w:val="sr-Latn-RS"/>
        </w:rPr>
        <w:fldChar w:fldCharType="separate"/>
      </w:r>
      <w:r w:rsidR="005F26FD" w:rsidRPr="009A0AC5">
        <w:rPr>
          <w:rStyle w:val="Hyperlink"/>
          <w:lang w:val="sr-Latn-RS"/>
        </w:rPr>
        <w:t>igor.nikolic</w:t>
      </w:r>
      <w:r w:rsidR="005F26FD" w:rsidRPr="009A0AC5">
        <w:rPr>
          <w:rStyle w:val="Hyperlink"/>
          <w:lang w:val="ru-RU"/>
        </w:rPr>
        <w:t>@</w:t>
      </w:r>
      <w:r w:rsidR="005F26FD" w:rsidRPr="009A0AC5">
        <w:rPr>
          <w:rStyle w:val="Hyperlink"/>
          <w:lang w:val="de-DE"/>
        </w:rPr>
        <w:t>uzzpro</w:t>
      </w:r>
      <w:r w:rsidR="005F26FD" w:rsidRPr="009A0AC5">
        <w:rPr>
          <w:rStyle w:val="Hyperlink"/>
          <w:lang w:val="ru-RU"/>
        </w:rPr>
        <w:t>.</w:t>
      </w:r>
      <w:r w:rsidR="005F26FD" w:rsidRPr="009A0AC5">
        <w:rPr>
          <w:rStyle w:val="Hyperlink"/>
          <w:lang w:val="de-DE"/>
        </w:rPr>
        <w:t>gov</w:t>
      </w:r>
      <w:r w:rsidR="005F26FD" w:rsidRPr="009A0AC5">
        <w:rPr>
          <w:rStyle w:val="Hyperlink"/>
          <w:lang w:val="ru-RU"/>
        </w:rPr>
        <w:t>.</w:t>
      </w:r>
      <w:r w:rsidR="005F26FD" w:rsidRPr="009A0AC5">
        <w:rPr>
          <w:rStyle w:val="Hyperlink"/>
          <w:lang w:val="de-DE"/>
        </w:rPr>
        <w:t>rs</w:t>
      </w:r>
      <w:r w:rsidR="005F26FD">
        <w:rPr>
          <w:lang w:val="sr-Latn-RS"/>
        </w:rPr>
        <w:fldChar w:fldCharType="end"/>
      </w:r>
    </w:p>
    <w:p w:rsidR="009C18C1" w:rsidRDefault="009C18C1" w:rsidP="00944D94">
      <w:pPr>
        <w:ind w:firstLine="720"/>
        <w:jc w:val="both"/>
      </w:pPr>
    </w:p>
    <w:p w:rsidR="00944D94" w:rsidRDefault="00944D94" w:rsidP="00944D94">
      <w:pPr>
        <w:ind w:firstLine="720"/>
        <w:jc w:val="both"/>
      </w:pPr>
    </w:p>
    <w:p w:rsidR="00944D94" w:rsidRDefault="00944D94" w:rsidP="00944D94">
      <w:pPr>
        <w:ind w:firstLine="720"/>
        <w:jc w:val="both"/>
      </w:pPr>
      <w:r>
        <w:t xml:space="preserve">Директор </w:t>
      </w:r>
      <w:r>
        <w:rPr>
          <w:lang w:val="ru-RU"/>
        </w:rPr>
        <w:t>Управе</w:t>
      </w:r>
      <w:r>
        <w:t xml:space="preserve"> има помоћнике, које поставља Влада </w:t>
      </w:r>
      <w:r>
        <w:rPr>
          <w:lang w:val="ru-RU"/>
        </w:rPr>
        <w:t>у складу са законом</w:t>
      </w:r>
      <w:r>
        <w:t>.</w:t>
      </w:r>
    </w:p>
    <w:p w:rsidR="00944D94" w:rsidRDefault="00944D94" w:rsidP="00944D94">
      <w:pPr>
        <w:ind w:firstLine="720"/>
        <w:jc w:val="both"/>
      </w:pPr>
      <w:r>
        <w:t xml:space="preserve">Помоћник директора </w:t>
      </w:r>
      <w:r>
        <w:rPr>
          <w:lang w:val="ru-RU"/>
        </w:rPr>
        <w:t>Управе</w:t>
      </w:r>
      <w:r>
        <w:rPr>
          <w:u w:val="single"/>
        </w:rPr>
        <w:t xml:space="preserve"> р</w:t>
      </w:r>
      <w:r>
        <w:t>уководи сектором.</w:t>
      </w:r>
    </w:p>
    <w:p w:rsidR="00944D94" w:rsidRDefault="00944D94" w:rsidP="00944D94">
      <w:pPr>
        <w:ind w:firstLine="720"/>
        <w:jc w:val="both"/>
      </w:pPr>
      <w:r>
        <w:t xml:space="preserve">Помоћници директора </w:t>
      </w:r>
      <w:r>
        <w:rPr>
          <w:lang w:val="ru-RU"/>
        </w:rPr>
        <w:t>Управе</w:t>
      </w:r>
      <w:r>
        <w:t xml:space="preserve"> су државни службеници на положају.</w:t>
      </w:r>
    </w:p>
    <w:p w:rsidR="00944D94" w:rsidRDefault="00944D94" w:rsidP="00944D94">
      <w:pPr>
        <w:ind w:firstLine="720"/>
        <w:jc w:val="both"/>
      </w:pPr>
    </w:p>
    <w:p w:rsidR="00944D94" w:rsidRDefault="00944D94" w:rsidP="00944D94">
      <w:pPr>
        <w:jc w:val="both"/>
        <w:rPr>
          <w:lang w:val="sr-Cyrl-RS"/>
        </w:rPr>
      </w:pPr>
      <w:r>
        <w:t>помоћник директора</w:t>
      </w:r>
      <w:r>
        <w:rPr>
          <w:b/>
        </w:rPr>
        <w:t xml:space="preserve"> – Владан Јовановић</w:t>
      </w:r>
    </w:p>
    <w:p w:rsidR="00944D94" w:rsidRDefault="00944D94" w:rsidP="00944D94">
      <w:pPr>
        <w:tabs>
          <w:tab w:val="left" w:pos="1441"/>
        </w:tabs>
      </w:pPr>
      <w:r>
        <w:t>Телефон: 011 3616</w:t>
      </w:r>
      <w:r>
        <w:rPr>
          <w:lang w:val="ru-RU"/>
        </w:rPr>
        <w:t>-</w:t>
      </w:r>
      <w:r>
        <w:t xml:space="preserve">310,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>:</w:t>
      </w:r>
      <w:r>
        <w:rPr>
          <w:lang w:val="ru-RU"/>
        </w:rPr>
        <w:t xml:space="preserve"> </w:t>
      </w:r>
      <w:hyperlink r:id="rId5" w:history="1">
        <w:r>
          <w:rPr>
            <w:rStyle w:val="Hyperlink"/>
          </w:rPr>
          <w:t>vladan.jovanovic@uzzpro.gov.rs</w:t>
        </w:r>
      </w:hyperlink>
    </w:p>
    <w:p w:rsidR="00944D94" w:rsidRDefault="00944D94" w:rsidP="00944D94">
      <w:pPr>
        <w:tabs>
          <w:tab w:val="left" w:pos="1441"/>
        </w:tabs>
        <w:jc w:val="both"/>
      </w:pPr>
      <w:r>
        <w:t xml:space="preserve">помоћник директорa </w:t>
      </w:r>
      <w:r>
        <w:rPr>
          <w:b/>
        </w:rPr>
        <w:t>– Aна Пантелић</w:t>
      </w:r>
    </w:p>
    <w:p w:rsidR="00944D94" w:rsidRDefault="00944D94" w:rsidP="00944D94">
      <w:pPr>
        <w:tabs>
          <w:tab w:val="left" w:pos="1441"/>
        </w:tabs>
        <w:jc w:val="both"/>
      </w:pPr>
      <w:r>
        <w:t xml:space="preserve">Телефон: 011 3622-091 ,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>:</w:t>
      </w:r>
      <w:r>
        <w:rPr>
          <w:lang w:val="ru-RU"/>
        </w:rPr>
        <w:t xml:space="preserve"> </w:t>
      </w:r>
      <w:hyperlink r:id="rId6" w:history="1">
        <w:r>
          <w:rPr>
            <w:rStyle w:val="Hyperlink"/>
          </w:rPr>
          <w:t>ana.pantelic</w:t>
        </w:r>
        <w:r>
          <w:rPr>
            <w:rStyle w:val="Hyperlink"/>
            <w:lang w:val="ru-RU"/>
          </w:rPr>
          <w:t>@</w:t>
        </w:r>
        <w:r>
          <w:rPr>
            <w:rStyle w:val="Hyperlink"/>
            <w:lang w:val="de-DE"/>
          </w:rPr>
          <w:t>uzzpro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gov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rs</w:t>
        </w:r>
      </w:hyperlink>
    </w:p>
    <w:p w:rsidR="00944D94" w:rsidRDefault="00944D94" w:rsidP="00944D94">
      <w:pPr>
        <w:tabs>
          <w:tab w:val="left" w:pos="1441"/>
        </w:tabs>
        <w:jc w:val="both"/>
      </w:pPr>
      <w:r>
        <w:t>помоћник директора</w:t>
      </w:r>
      <w:r>
        <w:rPr>
          <w:b/>
        </w:rPr>
        <w:t xml:space="preserve"> – Милан Крстић</w:t>
      </w:r>
    </w:p>
    <w:p w:rsidR="00944D94" w:rsidRDefault="00944D94" w:rsidP="00944D94">
      <w:pPr>
        <w:tabs>
          <w:tab w:val="left" w:pos="1441"/>
        </w:tabs>
        <w:jc w:val="both"/>
      </w:pPr>
      <w:r>
        <w:t>Телефон: 011 3611</w:t>
      </w:r>
      <w:r>
        <w:rPr>
          <w:lang w:val="ru-RU"/>
        </w:rPr>
        <w:t>-</w:t>
      </w:r>
      <w:r>
        <w:t xml:space="preserve">298,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>:</w:t>
      </w:r>
      <w:r>
        <w:rPr>
          <w:lang w:val="ru-RU"/>
        </w:rPr>
        <w:t xml:space="preserve"> </w:t>
      </w:r>
      <w:hyperlink r:id="rId7" w:history="1">
        <w:r>
          <w:rPr>
            <w:rStyle w:val="Hyperlink"/>
          </w:rPr>
          <w:t>milan</w:t>
        </w:r>
        <w:r>
          <w:rPr>
            <w:rStyle w:val="Hyperlink"/>
            <w:lang w:val="de-DE"/>
          </w:rPr>
          <w:t>.krstic@uzzpro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gov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rs</w:t>
        </w:r>
      </w:hyperlink>
    </w:p>
    <w:p w:rsidR="00944D94" w:rsidRDefault="00944D94" w:rsidP="00944D94">
      <w:pPr>
        <w:tabs>
          <w:tab w:val="left" w:pos="1441"/>
        </w:tabs>
        <w:jc w:val="both"/>
        <w:rPr>
          <w:lang w:val="sr-Cyrl-RS"/>
        </w:rPr>
      </w:pPr>
      <w:r>
        <w:t>в.д. помоћник директора –</w:t>
      </w:r>
      <w:r>
        <w:rPr>
          <w:b/>
        </w:rPr>
        <w:t xml:space="preserve"> </w:t>
      </w:r>
      <w:r>
        <w:rPr>
          <w:b/>
          <w:lang w:val="sr-Cyrl-RS"/>
        </w:rPr>
        <w:t>Бојан Димкић</w:t>
      </w:r>
    </w:p>
    <w:p w:rsidR="00944D94" w:rsidRDefault="00944D94" w:rsidP="00944D94">
      <w:pPr>
        <w:widowControl w:val="0"/>
        <w:tabs>
          <w:tab w:val="left" w:pos="1441"/>
        </w:tabs>
        <w:jc w:val="both"/>
      </w:pPr>
      <w:r>
        <w:t>Телефон: 011 3616</w:t>
      </w:r>
      <w:r>
        <w:rPr>
          <w:lang w:val="ru-RU"/>
        </w:rPr>
        <w:t>-</w:t>
      </w:r>
      <w:r>
        <w:t xml:space="preserve">619,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>:</w:t>
      </w:r>
      <w:r>
        <w:rPr>
          <w:lang w:val="ru-RU"/>
        </w:rPr>
        <w:t xml:space="preserve"> </w:t>
      </w:r>
      <w:hyperlink r:id="rId8" w:history="1">
        <w:r w:rsidR="00D84D6B" w:rsidRPr="009C6CFD">
          <w:rPr>
            <w:rStyle w:val="Hyperlink"/>
          </w:rPr>
          <w:t>bojan.dimkic@uzzpro.gov.rs</w:t>
        </w:r>
      </w:hyperlink>
    </w:p>
    <w:p w:rsidR="00944D94" w:rsidRDefault="00944D94" w:rsidP="00944D94">
      <w:pPr>
        <w:widowControl w:val="0"/>
        <w:tabs>
          <w:tab w:val="left" w:pos="1441"/>
        </w:tabs>
        <w:jc w:val="both"/>
        <w:rPr>
          <w:lang w:val="sr-Cyrl-RS"/>
        </w:rPr>
      </w:pPr>
      <w:r>
        <w:t>в.д. помоћника директора –</w:t>
      </w:r>
      <w:r>
        <w:rPr>
          <w:b/>
        </w:rPr>
        <w:t xml:space="preserve">  </w:t>
      </w:r>
      <w:r>
        <w:rPr>
          <w:b/>
          <w:lang w:val="sr-Cyrl-RS"/>
        </w:rPr>
        <w:t>Оливера Дурлевић</w:t>
      </w:r>
    </w:p>
    <w:p w:rsidR="00944D94" w:rsidRDefault="00944D94" w:rsidP="00944D94">
      <w:pPr>
        <w:tabs>
          <w:tab w:val="left" w:pos="1441"/>
        </w:tabs>
        <w:jc w:val="both"/>
      </w:pPr>
      <w:r>
        <w:t>Телефон: 011 3611</w:t>
      </w:r>
      <w:r>
        <w:rPr>
          <w:lang w:val="ru-RU"/>
        </w:rPr>
        <w:t>-</w:t>
      </w:r>
      <w:r>
        <w:t xml:space="preserve">726,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>:</w:t>
      </w:r>
      <w:r>
        <w:rPr>
          <w:lang w:val="ru-RU"/>
        </w:rPr>
        <w:t xml:space="preserve"> </w:t>
      </w:r>
      <w:hyperlink r:id="rId9" w:history="1">
        <w:r>
          <w:rPr>
            <w:rStyle w:val="Hyperlink"/>
          </w:rPr>
          <w:t>olivera.durlevic@uzzpro.gov.rs</w:t>
        </w:r>
      </w:hyperlink>
    </w:p>
    <w:p w:rsidR="00944D94" w:rsidRDefault="00944D94" w:rsidP="00944D94">
      <w:pPr>
        <w:tabs>
          <w:tab w:val="left" w:pos="1441"/>
        </w:tabs>
        <w:jc w:val="both"/>
        <w:rPr>
          <w:lang w:val="sr-Cyrl-RS"/>
        </w:rPr>
      </w:pPr>
      <w:r>
        <w:t>в.д. помоћника директора –</w:t>
      </w:r>
      <w:r>
        <w:rPr>
          <w:b/>
        </w:rPr>
        <w:t xml:space="preserve">  </w:t>
      </w:r>
      <w:r>
        <w:rPr>
          <w:b/>
          <w:lang w:val="sr-Cyrl-RS"/>
        </w:rPr>
        <w:t>Дејан Закић</w:t>
      </w:r>
    </w:p>
    <w:p w:rsidR="00944D94" w:rsidRDefault="00944D94" w:rsidP="00944D94">
      <w:pPr>
        <w:tabs>
          <w:tab w:val="left" w:pos="1441"/>
        </w:tabs>
        <w:jc w:val="both"/>
      </w:pPr>
      <w:r>
        <w:t>Телефон: 011 3614</w:t>
      </w:r>
      <w:r>
        <w:rPr>
          <w:lang w:val="ru-RU"/>
        </w:rPr>
        <w:t>-</w:t>
      </w:r>
      <w:r>
        <w:t xml:space="preserve">860,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>:</w:t>
      </w:r>
      <w:r>
        <w:rPr>
          <w:lang w:val="ru-RU"/>
        </w:rPr>
        <w:t xml:space="preserve"> </w:t>
      </w:r>
      <w:r>
        <w:t>dejan.zakic@uzzpro.gov.rs</w:t>
      </w:r>
    </w:p>
    <w:p w:rsidR="00944D94" w:rsidRDefault="00944D94" w:rsidP="00944D94">
      <w:r>
        <w:t>помоћник директора –</w:t>
      </w:r>
      <w:r>
        <w:rPr>
          <w:b/>
        </w:rPr>
        <w:t xml:space="preserve"> мр </w:t>
      </w:r>
      <w:r>
        <w:rPr>
          <w:b/>
          <w:lang w:val="ru-RU"/>
        </w:rPr>
        <w:t>Александра Савовић</w:t>
      </w:r>
    </w:p>
    <w:p w:rsidR="00944D94" w:rsidRDefault="00944D94" w:rsidP="00944D94">
      <w:pPr>
        <w:widowControl w:val="0"/>
        <w:tabs>
          <w:tab w:val="left" w:pos="1441"/>
        </w:tabs>
        <w:spacing w:line="240" w:lineRule="atLeast"/>
        <w:jc w:val="both"/>
      </w:pPr>
      <w:r>
        <w:t xml:space="preserve">Телефон: 011 3615-026 ,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 xml:space="preserve">: </w:t>
      </w:r>
      <w:hyperlink r:id="rId10" w:history="1">
        <w:r>
          <w:rPr>
            <w:rStyle w:val="Hyperlink"/>
            <w:lang w:val="de-DE"/>
          </w:rPr>
          <w:t>aleksandra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savovic</w:t>
        </w:r>
        <w:r>
          <w:rPr>
            <w:rStyle w:val="Hyperlink"/>
            <w:lang w:val="ru-RU"/>
          </w:rPr>
          <w:t>@</w:t>
        </w:r>
        <w:r>
          <w:rPr>
            <w:rStyle w:val="Hyperlink"/>
            <w:lang w:val="de-DE"/>
          </w:rPr>
          <w:t>uzzpro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gov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rs</w:t>
        </w:r>
      </w:hyperlink>
    </w:p>
    <w:p w:rsidR="00944D94" w:rsidRDefault="00944D94" w:rsidP="00944D94">
      <w:pPr>
        <w:widowControl w:val="0"/>
        <w:tabs>
          <w:tab w:val="left" w:pos="1441"/>
        </w:tabs>
        <w:jc w:val="both"/>
      </w:pPr>
    </w:p>
    <w:p w:rsidR="00944D94" w:rsidRDefault="00944D94" w:rsidP="00944D94"/>
    <w:p w:rsidR="0035712F" w:rsidRDefault="0035712F"/>
    <w:sectPr w:rsidR="0035712F" w:rsidSect="00F61D6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94"/>
    <w:rsid w:val="00154CEC"/>
    <w:rsid w:val="0035712F"/>
    <w:rsid w:val="00593748"/>
    <w:rsid w:val="005F26FD"/>
    <w:rsid w:val="00830374"/>
    <w:rsid w:val="00944D94"/>
    <w:rsid w:val="009C18C1"/>
    <w:rsid w:val="00BC3BFA"/>
    <w:rsid w:val="00D84D6B"/>
    <w:rsid w:val="00F6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2748"/>
  <w15:chartTrackingRefBased/>
  <w15:docId w15:val="{6C42FD63-E85D-4376-99B8-99ECF172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D94"/>
    <w:pPr>
      <w:suppressAutoHyphens/>
      <w:autoSpaceDN w:val="0"/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44D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4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jan.dimkic@uzzpro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lan.krstic@uzzpro.gov.r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.pantelic@uzzpro.gov.r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ladan.jovanovic@uzzpro.gov.rs" TargetMode="External"/><Relationship Id="rId10" Type="http://schemas.openxmlformats.org/officeDocument/2006/relationships/hyperlink" Target="mailto:aleksandra.savovic@uzzpro.gov.rs" TargetMode="External"/><Relationship Id="rId4" Type="http://schemas.openxmlformats.org/officeDocument/2006/relationships/hyperlink" Target="mailto:dejan.matic@uzzpro.gov.rs" TargetMode="External"/><Relationship Id="rId9" Type="http://schemas.openxmlformats.org/officeDocument/2006/relationships/hyperlink" Target="mailto:olivera.durlevic@uzzpro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Pikula</dc:creator>
  <cp:keywords/>
  <dc:description/>
  <cp:lastModifiedBy>RADINKA</cp:lastModifiedBy>
  <cp:revision>3</cp:revision>
  <dcterms:created xsi:type="dcterms:W3CDTF">2024-08-19T09:48:00Z</dcterms:created>
  <dcterms:modified xsi:type="dcterms:W3CDTF">2024-08-19T09:58:00Z</dcterms:modified>
</cp:coreProperties>
</file>